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BE86EF" w14:textId="77777777" w:rsidR="0076674B" w:rsidRPr="005C4CB0" w:rsidRDefault="0076674B" w:rsidP="0076674B">
      <w:pPr>
        <w:jc w:val="right"/>
        <w:rPr>
          <w:b/>
          <w:noProof/>
          <w:sz w:val="26"/>
          <w:szCs w:val="26"/>
        </w:rPr>
      </w:pPr>
      <w:r>
        <w:rPr>
          <w:rFonts w:eastAsia="Calibri"/>
          <w:b/>
          <w:noProof/>
          <w:color w:val="FFFFFF" w:themeColor="background1"/>
          <w:szCs w:val="20"/>
        </w:rPr>
        <w:t>ППРО</w:t>
      </w:r>
      <w:r w:rsidRPr="00C6560E">
        <w:rPr>
          <w:rFonts w:eastAsia="Calibri"/>
          <w:bCs/>
          <w:noProof/>
          <w:color w:val="FFFFFF" w:themeColor="background1"/>
          <w:szCs w:val="20"/>
        </w:rPr>
        <w:t>ПР</w:t>
      </w:r>
      <w:r w:rsidRPr="00C6560E">
        <w:rPr>
          <w:bCs/>
          <w:noProof/>
          <w:sz w:val="26"/>
          <w:szCs w:val="26"/>
        </w:rPr>
        <w:t>ПРОЄКТ</w:t>
      </w:r>
    </w:p>
    <w:p w14:paraId="644B6A32" w14:textId="77777777" w:rsidR="0076674B" w:rsidRDefault="0076674B" w:rsidP="0076674B">
      <w:pPr>
        <w:keepNext/>
        <w:tabs>
          <w:tab w:val="left" w:pos="8085"/>
          <w:tab w:val="right" w:pos="9639"/>
        </w:tabs>
        <w:outlineLvl w:val="0"/>
        <w:rPr>
          <w:rFonts w:eastAsia="Calibri"/>
          <w:b/>
          <w:noProof/>
          <w:szCs w:val="20"/>
        </w:rPr>
      </w:pPr>
      <w:r>
        <w:rPr>
          <w:rFonts w:eastAsia="Calibri"/>
          <w:b/>
          <w:noProof/>
          <w:color w:val="FFFFFF" w:themeColor="background1"/>
          <w:szCs w:val="20"/>
        </w:rPr>
        <w:t>О</w:t>
      </w:r>
      <w:r>
        <w:rPr>
          <w:rFonts w:eastAsia="Calibri"/>
          <w:b/>
          <w:noProof/>
          <w:color w:val="FFFFFF" w:themeColor="background1"/>
          <w:szCs w:val="20"/>
        </w:rPr>
        <w:tab/>
        <w:t>ПРО</w:t>
      </w:r>
    </w:p>
    <w:p w14:paraId="3C35E53E" w14:textId="77777777" w:rsidR="0076674B" w:rsidRPr="00A6547D" w:rsidRDefault="0076674B" w:rsidP="0076674B">
      <w:pPr>
        <w:keepNext/>
        <w:jc w:val="right"/>
        <w:outlineLvl w:val="0"/>
        <w:rPr>
          <w:rFonts w:eastAsia="Calibri"/>
          <w:bCs/>
          <w:noProof/>
          <w:szCs w:val="20"/>
          <w:lang w:val="ru-RU"/>
        </w:rPr>
      </w:pP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A6547D">
        <w:rPr>
          <w:rFonts w:eastAsia="Calibri"/>
          <w:bCs/>
          <w:noProof/>
          <w:szCs w:val="20"/>
        </w:rPr>
        <w:tab/>
      </w:r>
      <w:r w:rsidRPr="00A6547D">
        <w:rPr>
          <w:rFonts w:eastAsia="Calibri"/>
          <w:bCs/>
          <w:noProof/>
          <w:szCs w:val="20"/>
        </w:rPr>
        <w:tab/>
      </w:r>
      <w:r w:rsidRPr="00A6547D">
        <w:rPr>
          <w:rFonts w:eastAsia="Calibri"/>
          <w:bCs/>
          <w:noProof/>
          <w:szCs w:val="20"/>
        </w:rPr>
        <w:tab/>
      </w:r>
    </w:p>
    <w:p w14:paraId="7AA856A2" w14:textId="77777777" w:rsidR="0076674B" w:rsidRPr="003268B0" w:rsidRDefault="0076674B" w:rsidP="0076674B">
      <w:pPr>
        <w:tabs>
          <w:tab w:val="left" w:pos="0"/>
        </w:tabs>
        <w:ind w:firstLine="709"/>
        <w:jc w:val="center"/>
        <w:rPr>
          <w:i/>
          <w:sz w:val="25"/>
          <w:szCs w:val="25"/>
        </w:rPr>
      </w:pPr>
      <w:r w:rsidRPr="003268B0">
        <w:rPr>
          <w:sz w:val="25"/>
          <w:szCs w:val="25"/>
        </w:rPr>
        <w:object w:dxaOrig="2040" w:dyaOrig="2325" w14:anchorId="739E71D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826175608" r:id="rId6"/>
        </w:object>
      </w:r>
    </w:p>
    <w:p w14:paraId="27108043" w14:textId="77777777" w:rsidR="0076674B" w:rsidRPr="000778C1" w:rsidRDefault="0076674B" w:rsidP="0076674B">
      <w:pPr>
        <w:ind w:firstLine="709"/>
        <w:jc w:val="center"/>
        <w:outlineLvl w:val="0"/>
        <w:rPr>
          <w:b/>
          <w:spacing w:val="40"/>
          <w:sz w:val="25"/>
          <w:szCs w:val="25"/>
        </w:rPr>
      </w:pPr>
      <w:r w:rsidRPr="003268B0">
        <w:rPr>
          <w:b/>
          <w:spacing w:val="40"/>
          <w:sz w:val="25"/>
          <w:szCs w:val="25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6674B" w:rsidRPr="003268B0" w14:paraId="2DE2C1BC" w14:textId="77777777" w:rsidTr="00484B8E">
        <w:tc>
          <w:tcPr>
            <w:tcW w:w="9639" w:type="dxa"/>
            <w:shd w:val="clear" w:color="auto" w:fill="auto"/>
          </w:tcPr>
          <w:p w14:paraId="3F15441C" w14:textId="4D6518AF" w:rsidR="0076674B" w:rsidRPr="003268B0" w:rsidRDefault="006844A4" w:rsidP="00484B8E">
            <w:pPr>
              <w:keepNext/>
              <w:spacing w:line="276" w:lineRule="auto"/>
              <w:ind w:firstLine="709"/>
              <w:jc w:val="center"/>
              <w:rPr>
                <w:rFonts w:eastAsia="Calibri"/>
                <w:b/>
                <w:spacing w:val="40"/>
                <w:sz w:val="25"/>
                <w:szCs w:val="25"/>
              </w:rPr>
            </w:pPr>
            <w:r>
              <w:rPr>
                <w:rFonts w:eastAsia="Calibri"/>
                <w:b/>
                <w:bCs/>
                <w:sz w:val="25"/>
                <w:szCs w:val="25"/>
              </w:rPr>
              <w:t xml:space="preserve">ВІСІМДЕСЯТ </w:t>
            </w:r>
            <w:r w:rsidR="002259C2">
              <w:rPr>
                <w:rFonts w:eastAsia="Calibri"/>
                <w:b/>
                <w:bCs/>
                <w:sz w:val="25"/>
                <w:szCs w:val="25"/>
              </w:rPr>
              <w:t>ЧЕТВЕРТА</w:t>
            </w:r>
            <w:r w:rsidR="0076674B">
              <w:rPr>
                <w:rFonts w:eastAsia="Calibri"/>
                <w:b/>
                <w:bCs/>
                <w:sz w:val="25"/>
                <w:szCs w:val="25"/>
              </w:rPr>
              <w:t xml:space="preserve"> </w:t>
            </w:r>
            <w:r w:rsidR="0076674B" w:rsidRPr="003268B0">
              <w:rPr>
                <w:rFonts w:eastAsia="Calibri"/>
                <w:b/>
                <w:sz w:val="25"/>
                <w:szCs w:val="25"/>
              </w:rPr>
              <w:t>СЕСІЯ ВОСЬМОГО СКЛИКАННЯ</w:t>
            </w:r>
          </w:p>
        </w:tc>
      </w:tr>
    </w:tbl>
    <w:p w14:paraId="6F2F21C9" w14:textId="77777777" w:rsidR="0076674B" w:rsidRPr="00FF61EC" w:rsidRDefault="0076674B" w:rsidP="0076674B">
      <w:pPr>
        <w:keepNext/>
        <w:tabs>
          <w:tab w:val="left" w:pos="14743"/>
        </w:tabs>
        <w:jc w:val="center"/>
        <w:rPr>
          <w:b/>
          <w:spacing w:val="80"/>
          <w:sz w:val="25"/>
          <w:szCs w:val="25"/>
        </w:rPr>
      </w:pPr>
      <w:r w:rsidRPr="00FF61EC">
        <w:rPr>
          <w:b/>
          <w:spacing w:val="80"/>
          <w:sz w:val="25"/>
          <w:szCs w:val="25"/>
        </w:rPr>
        <w:t>(ПОЗАЧЕРГОВЕ ЗАСІДАННЯ)</w:t>
      </w:r>
    </w:p>
    <w:p w14:paraId="7E3009B6" w14:textId="77777777" w:rsidR="0076674B" w:rsidRPr="003268B0" w:rsidRDefault="0076674B" w:rsidP="0076674B">
      <w:pPr>
        <w:keepNext/>
        <w:tabs>
          <w:tab w:val="left" w:pos="14743"/>
        </w:tabs>
        <w:rPr>
          <w:b/>
          <w:spacing w:val="80"/>
          <w:sz w:val="25"/>
          <w:szCs w:val="25"/>
        </w:rPr>
      </w:pPr>
    </w:p>
    <w:p w14:paraId="13F18853" w14:textId="77777777" w:rsidR="0076674B" w:rsidRDefault="0076674B" w:rsidP="0076674B">
      <w:pPr>
        <w:keepNext/>
        <w:tabs>
          <w:tab w:val="left" w:pos="14743"/>
        </w:tabs>
        <w:ind w:firstLine="709"/>
        <w:jc w:val="center"/>
        <w:rPr>
          <w:b/>
          <w:spacing w:val="80"/>
          <w:sz w:val="25"/>
          <w:szCs w:val="25"/>
        </w:rPr>
      </w:pPr>
      <w:r w:rsidRPr="003268B0">
        <w:rPr>
          <w:b/>
          <w:spacing w:val="80"/>
          <w:sz w:val="25"/>
          <w:szCs w:val="25"/>
        </w:rPr>
        <w:t>РІШЕННЯ</w:t>
      </w:r>
    </w:p>
    <w:p w14:paraId="34079FB6" w14:textId="77777777" w:rsidR="0076674B" w:rsidRDefault="0076674B" w:rsidP="0076674B">
      <w:pPr>
        <w:keepNext/>
        <w:tabs>
          <w:tab w:val="center" w:pos="4819"/>
          <w:tab w:val="right" w:pos="9639"/>
        </w:tabs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14:paraId="2386CE81" w14:textId="77777777" w:rsidR="0076674B" w:rsidRDefault="0076674B" w:rsidP="0076674B"/>
    <w:p w14:paraId="05ACE5FC" w14:textId="689D648C" w:rsidR="0076674B" w:rsidRDefault="0076674B" w:rsidP="0076674B">
      <w:pPr>
        <w:ind w:left="-426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</w:t>
      </w:r>
      <w:r w:rsidR="00CA0530">
        <w:rPr>
          <w:b/>
          <w:sz w:val="26"/>
          <w:szCs w:val="26"/>
        </w:rPr>
        <w:t>___</w:t>
      </w:r>
      <w:r>
        <w:rPr>
          <w:b/>
          <w:sz w:val="26"/>
          <w:szCs w:val="26"/>
          <w:lang w:val="ru-RU"/>
        </w:rPr>
        <w:t>.</w:t>
      </w:r>
      <w:r w:rsidR="00CE42D0">
        <w:rPr>
          <w:b/>
          <w:sz w:val="26"/>
          <w:szCs w:val="26"/>
          <w:lang w:val="ru-RU"/>
        </w:rPr>
        <w:t>__</w:t>
      </w:r>
      <w:r>
        <w:rPr>
          <w:b/>
          <w:sz w:val="26"/>
          <w:szCs w:val="26"/>
          <w:lang w:val="ru-RU"/>
        </w:rPr>
        <w:t>.</w:t>
      </w:r>
      <w:r>
        <w:rPr>
          <w:b/>
          <w:sz w:val="26"/>
          <w:szCs w:val="26"/>
        </w:rPr>
        <w:t>202</w:t>
      </w:r>
      <w:r>
        <w:rPr>
          <w:b/>
          <w:sz w:val="26"/>
          <w:szCs w:val="26"/>
          <w:lang w:val="ru-RU"/>
        </w:rPr>
        <w:t>5</w:t>
      </w:r>
      <w:r>
        <w:rPr>
          <w:b/>
          <w:sz w:val="26"/>
          <w:szCs w:val="26"/>
        </w:rPr>
        <w:tab/>
        <w:t xml:space="preserve">                                     </w:t>
      </w:r>
      <w:r>
        <w:rPr>
          <w:b/>
          <w:sz w:val="26"/>
          <w:szCs w:val="26"/>
        </w:rPr>
        <w:tab/>
        <w:t xml:space="preserve">                                      № </w:t>
      </w:r>
      <w:r w:rsidRPr="00494EEC">
        <w:rPr>
          <w:b/>
          <w:sz w:val="26"/>
          <w:szCs w:val="26"/>
          <w:lang w:val="ru-RU"/>
        </w:rPr>
        <w:t>______</w:t>
      </w:r>
      <w:r>
        <w:rPr>
          <w:b/>
          <w:sz w:val="26"/>
          <w:szCs w:val="26"/>
          <w:lang w:val="ru-RU"/>
        </w:rPr>
        <w:t>-</w:t>
      </w:r>
      <w:r w:rsidR="00423A68">
        <w:rPr>
          <w:b/>
          <w:sz w:val="26"/>
          <w:szCs w:val="26"/>
          <w:lang w:val="ru-RU"/>
        </w:rPr>
        <w:t>8</w:t>
      </w:r>
      <w:r w:rsidR="002259C2">
        <w:rPr>
          <w:b/>
          <w:sz w:val="26"/>
          <w:szCs w:val="26"/>
          <w:lang w:val="ru-RU"/>
        </w:rPr>
        <w:t>4</w:t>
      </w:r>
      <w:r>
        <w:rPr>
          <w:b/>
          <w:sz w:val="26"/>
          <w:szCs w:val="26"/>
        </w:rPr>
        <w:t>-</w:t>
      </w:r>
      <w:r>
        <w:rPr>
          <w:b/>
          <w:sz w:val="26"/>
          <w:szCs w:val="26"/>
          <w:lang w:val="en-US"/>
        </w:rPr>
        <w:t>V</w:t>
      </w:r>
      <w:r>
        <w:rPr>
          <w:b/>
          <w:sz w:val="26"/>
          <w:szCs w:val="26"/>
        </w:rPr>
        <w:t>ІІІ</w:t>
      </w:r>
    </w:p>
    <w:p w14:paraId="54FFB416" w14:textId="77777777" w:rsidR="0076674B" w:rsidRDefault="0076674B" w:rsidP="0076674B"/>
    <w:p w14:paraId="70AC8B07" w14:textId="77777777" w:rsidR="0076674B" w:rsidRDefault="0076674B" w:rsidP="0076674B">
      <w:pPr>
        <w:spacing w:line="276" w:lineRule="auto"/>
        <w:rPr>
          <w:b/>
          <w:bCs/>
          <w:lang w:eastAsia="zh-CN"/>
        </w:rPr>
      </w:pPr>
      <w:r w:rsidRPr="00652422">
        <w:rPr>
          <w:b/>
          <w:bCs/>
          <w:lang w:eastAsia="zh-CN"/>
        </w:rPr>
        <w:t>Про</w:t>
      </w:r>
      <w:r>
        <w:rPr>
          <w:b/>
          <w:bCs/>
          <w:lang w:eastAsia="zh-CN"/>
        </w:rPr>
        <w:t xml:space="preserve"> внесення</w:t>
      </w:r>
      <w:r w:rsidRPr="00652422">
        <w:rPr>
          <w:b/>
          <w:bCs/>
          <w:lang w:eastAsia="zh-CN"/>
        </w:rPr>
        <w:t xml:space="preserve"> </w:t>
      </w:r>
      <w:r w:rsidRPr="00051595">
        <w:rPr>
          <w:b/>
          <w:bCs/>
          <w:lang w:eastAsia="zh-CN"/>
        </w:rPr>
        <w:t>змін до</w:t>
      </w:r>
      <w:r>
        <w:rPr>
          <w:b/>
          <w:bCs/>
          <w:lang w:eastAsia="zh-CN"/>
        </w:rPr>
        <w:t xml:space="preserve"> </w:t>
      </w:r>
      <w:r w:rsidRPr="00051595">
        <w:rPr>
          <w:b/>
          <w:bCs/>
          <w:lang w:eastAsia="zh-CN"/>
        </w:rPr>
        <w:t xml:space="preserve">«Програми </w:t>
      </w:r>
    </w:p>
    <w:p w14:paraId="265E7FFC" w14:textId="77777777" w:rsidR="0076674B" w:rsidRPr="00051595" w:rsidRDefault="0076674B" w:rsidP="0076674B">
      <w:pPr>
        <w:spacing w:line="276" w:lineRule="auto"/>
        <w:rPr>
          <w:b/>
          <w:bCs/>
          <w:lang w:eastAsia="zh-CN"/>
        </w:rPr>
      </w:pPr>
      <w:r w:rsidRPr="00051595">
        <w:rPr>
          <w:b/>
          <w:bCs/>
          <w:lang w:eastAsia="zh-CN"/>
        </w:rPr>
        <w:t xml:space="preserve">розвитку первинної медичної </w:t>
      </w:r>
    </w:p>
    <w:p w14:paraId="1260A484" w14:textId="77777777" w:rsidR="0076674B" w:rsidRPr="00051595" w:rsidRDefault="0076674B" w:rsidP="0076674B">
      <w:pPr>
        <w:spacing w:line="276" w:lineRule="auto"/>
        <w:rPr>
          <w:b/>
          <w:bCs/>
          <w:lang w:eastAsia="zh-CN"/>
        </w:rPr>
      </w:pPr>
      <w:r w:rsidRPr="00051595">
        <w:rPr>
          <w:b/>
          <w:bCs/>
          <w:lang w:eastAsia="zh-CN"/>
        </w:rPr>
        <w:t xml:space="preserve">допомоги Бучанської міської територіальної </w:t>
      </w:r>
      <w:r>
        <w:rPr>
          <w:b/>
          <w:bCs/>
          <w:lang w:eastAsia="zh-CN"/>
        </w:rPr>
        <w:t>громади</w:t>
      </w:r>
    </w:p>
    <w:p w14:paraId="209417C0" w14:textId="138C54A9" w:rsidR="0076674B" w:rsidRPr="00051595" w:rsidRDefault="0076674B" w:rsidP="0076674B">
      <w:pPr>
        <w:spacing w:line="276" w:lineRule="auto"/>
        <w:rPr>
          <w:b/>
          <w:bCs/>
          <w:lang w:eastAsia="zh-CN"/>
        </w:rPr>
      </w:pPr>
      <w:r w:rsidRPr="00051595">
        <w:rPr>
          <w:b/>
          <w:bCs/>
          <w:lang w:eastAsia="zh-CN"/>
        </w:rPr>
        <w:t>на 202</w:t>
      </w:r>
      <w:r>
        <w:rPr>
          <w:b/>
          <w:bCs/>
          <w:lang w:eastAsia="zh-CN"/>
        </w:rPr>
        <w:t>5</w:t>
      </w:r>
      <w:r w:rsidRPr="00051595">
        <w:rPr>
          <w:b/>
          <w:bCs/>
          <w:lang w:eastAsia="zh-CN"/>
        </w:rPr>
        <w:t>-202</w:t>
      </w:r>
      <w:r w:rsidR="002259C2">
        <w:rPr>
          <w:b/>
          <w:bCs/>
          <w:lang w:eastAsia="zh-CN"/>
        </w:rPr>
        <w:t>8</w:t>
      </w:r>
      <w:r w:rsidRPr="00051595">
        <w:rPr>
          <w:b/>
          <w:bCs/>
          <w:lang w:eastAsia="zh-CN"/>
        </w:rPr>
        <w:t xml:space="preserve"> роки»</w:t>
      </w:r>
      <w:r w:rsidR="002259C2">
        <w:rPr>
          <w:b/>
          <w:bCs/>
          <w:lang w:eastAsia="zh-CN"/>
        </w:rPr>
        <w:t xml:space="preserve"> та </w:t>
      </w:r>
      <w:r>
        <w:rPr>
          <w:b/>
          <w:bCs/>
          <w:lang w:eastAsia="zh-CN"/>
        </w:rPr>
        <w:t>затвердження</w:t>
      </w:r>
      <w:r w:rsidRPr="00051595">
        <w:rPr>
          <w:b/>
          <w:bCs/>
          <w:lang w:eastAsia="zh-CN"/>
        </w:rPr>
        <w:t xml:space="preserve"> її </w:t>
      </w:r>
      <w:r>
        <w:rPr>
          <w:b/>
          <w:bCs/>
          <w:lang w:eastAsia="zh-CN"/>
        </w:rPr>
        <w:t xml:space="preserve">в новій </w:t>
      </w:r>
      <w:r w:rsidRPr="00051595">
        <w:rPr>
          <w:b/>
          <w:bCs/>
          <w:lang w:eastAsia="zh-CN"/>
        </w:rPr>
        <w:t>редакції</w:t>
      </w:r>
    </w:p>
    <w:p w14:paraId="6C5FD246" w14:textId="77777777" w:rsidR="0076674B" w:rsidRDefault="0076674B" w:rsidP="0076674B">
      <w:pPr>
        <w:spacing w:line="276" w:lineRule="auto"/>
        <w:jc w:val="both"/>
        <w:rPr>
          <w:b/>
          <w:sz w:val="26"/>
          <w:szCs w:val="26"/>
        </w:rPr>
      </w:pPr>
    </w:p>
    <w:p w14:paraId="3312CA1B" w14:textId="77777777" w:rsidR="0076674B" w:rsidRPr="003A6847" w:rsidRDefault="0076674B" w:rsidP="0076674B">
      <w:pPr>
        <w:spacing w:line="276" w:lineRule="auto"/>
        <w:ind w:firstLine="708"/>
        <w:jc w:val="both"/>
        <w:rPr>
          <w:b/>
          <w:bCs/>
          <w:sz w:val="26"/>
          <w:szCs w:val="26"/>
          <w:lang w:eastAsia="uk-UA"/>
        </w:rPr>
      </w:pPr>
      <w:r w:rsidRPr="003A6847">
        <w:rPr>
          <w:rFonts w:eastAsia="Calibri"/>
          <w:lang w:eastAsia="en-US"/>
        </w:rPr>
        <w:t>З метою підвищення рівня надання медичної допомоги та збереження здоров’я населення, надання кваліфікованої та якісної первинної медичної допомоги дорослому та дитячому населенню</w:t>
      </w:r>
      <w:r w:rsidRPr="003A6847">
        <w:rPr>
          <w:lang w:eastAsia="zh-CN"/>
        </w:rPr>
        <w:t xml:space="preserve"> </w:t>
      </w:r>
      <w:bookmarkStart w:id="0" w:name="_Hlk167783625"/>
      <w:r>
        <w:rPr>
          <w:lang w:eastAsia="zh-CN"/>
        </w:rPr>
        <w:t xml:space="preserve">громади </w:t>
      </w:r>
      <w:r w:rsidRPr="003A6847">
        <w:rPr>
          <w:lang w:eastAsia="zh-CN"/>
        </w:rPr>
        <w:t>та</w:t>
      </w:r>
      <w:r>
        <w:rPr>
          <w:lang w:eastAsia="zh-CN"/>
        </w:rPr>
        <w:t xml:space="preserve"> з урахуванням пропозиції</w:t>
      </w:r>
      <w:r w:rsidRPr="003A6847">
        <w:rPr>
          <w:lang w:eastAsia="zh-CN"/>
        </w:rPr>
        <w:t xml:space="preserve"> начальника відділу охорони здоров’я Бучанської міської ради </w:t>
      </w:r>
      <w:r>
        <w:rPr>
          <w:lang w:eastAsia="zh-CN"/>
        </w:rPr>
        <w:t>Матюшенко Л.А.,</w:t>
      </w:r>
      <w:r w:rsidRPr="003A6847">
        <w:rPr>
          <w:lang w:eastAsia="uk-UA"/>
        </w:rPr>
        <w:t xml:space="preserve"> </w:t>
      </w:r>
      <w:r w:rsidRPr="003A6847">
        <w:rPr>
          <w:lang w:eastAsia="zh-CN"/>
        </w:rPr>
        <w:t>керуючись</w:t>
      </w:r>
      <w:r w:rsidRPr="003A6847">
        <w:rPr>
          <w:noProof/>
        </w:rPr>
        <w:t xml:space="preserve"> </w:t>
      </w:r>
      <w:r w:rsidRPr="003A6847">
        <w:rPr>
          <w:lang w:eastAsia="zh-CN"/>
        </w:rPr>
        <w:t>Законом України «Про місцеве самоврядування в Україні», міська рада</w:t>
      </w:r>
    </w:p>
    <w:bookmarkEnd w:id="0"/>
    <w:p w14:paraId="72E03F41" w14:textId="77777777" w:rsidR="0076674B" w:rsidRPr="00652422" w:rsidRDefault="0076674B" w:rsidP="0076674B">
      <w:pPr>
        <w:spacing w:line="276" w:lineRule="auto"/>
        <w:ind w:firstLine="708"/>
        <w:jc w:val="both"/>
        <w:rPr>
          <w:b/>
          <w:bCs/>
          <w:color w:val="000000"/>
          <w:sz w:val="26"/>
          <w:szCs w:val="26"/>
          <w:lang w:eastAsia="uk-UA"/>
        </w:rPr>
      </w:pPr>
    </w:p>
    <w:p w14:paraId="1FE78B77" w14:textId="77777777" w:rsidR="0076674B" w:rsidRDefault="0076674B" w:rsidP="0076674B">
      <w:pPr>
        <w:spacing w:line="276" w:lineRule="auto"/>
        <w:ind w:firstLine="709"/>
        <w:jc w:val="both"/>
        <w:rPr>
          <w:sz w:val="26"/>
          <w:szCs w:val="26"/>
        </w:rPr>
      </w:pPr>
    </w:p>
    <w:p w14:paraId="10DE089C" w14:textId="77777777" w:rsidR="0076674B" w:rsidRPr="00652422" w:rsidRDefault="0076674B" w:rsidP="0076674B">
      <w:pPr>
        <w:spacing w:line="276" w:lineRule="auto"/>
        <w:ind w:firstLine="567"/>
        <w:rPr>
          <w:b/>
        </w:rPr>
      </w:pPr>
      <w:r w:rsidRPr="00652422">
        <w:rPr>
          <w:b/>
        </w:rPr>
        <w:t>ВИРІШИЛА:</w:t>
      </w:r>
    </w:p>
    <w:p w14:paraId="30FCFAE0" w14:textId="77777777" w:rsidR="0076674B" w:rsidRPr="00652422" w:rsidRDefault="0076674B" w:rsidP="0076674B">
      <w:pPr>
        <w:spacing w:line="276" w:lineRule="auto"/>
        <w:rPr>
          <w:b/>
        </w:rPr>
      </w:pPr>
    </w:p>
    <w:p w14:paraId="52400457" w14:textId="71FA9A6C" w:rsidR="00CE130A" w:rsidRDefault="00CE130A" w:rsidP="0076674B">
      <w:pPr>
        <w:spacing w:line="276" w:lineRule="auto"/>
        <w:ind w:firstLine="708"/>
        <w:jc w:val="both"/>
        <w:rPr>
          <w:lang w:eastAsia="zh-CN"/>
        </w:rPr>
      </w:pPr>
      <w:r w:rsidRPr="00CE130A">
        <w:rPr>
          <w:lang w:eastAsia="zh-CN"/>
        </w:rPr>
        <w:t xml:space="preserve">1.  </w:t>
      </w:r>
      <w:proofErr w:type="spellStart"/>
      <w:r w:rsidRPr="00CE130A">
        <w:rPr>
          <w:lang w:eastAsia="zh-CN"/>
        </w:rPr>
        <w:t>Внести</w:t>
      </w:r>
      <w:proofErr w:type="spellEnd"/>
      <w:r w:rsidRPr="00CE130A">
        <w:rPr>
          <w:lang w:eastAsia="zh-CN"/>
        </w:rPr>
        <w:t xml:space="preserve"> зміни до «Програми розвитку первинної медичної допомоги Бучанської міської територіальної громади на 2025-202</w:t>
      </w:r>
      <w:r>
        <w:rPr>
          <w:lang w:eastAsia="zh-CN"/>
        </w:rPr>
        <w:t xml:space="preserve">8 </w:t>
      </w:r>
      <w:r w:rsidRPr="00CE130A">
        <w:rPr>
          <w:lang w:eastAsia="zh-CN"/>
        </w:rPr>
        <w:t xml:space="preserve">роки», затвердженої рішенням Бучанської міської ради від </w:t>
      </w:r>
      <w:r w:rsidR="00D252E4" w:rsidRPr="00D252E4">
        <w:rPr>
          <w:lang w:eastAsia="zh-CN"/>
        </w:rPr>
        <w:t xml:space="preserve">14.11.2025 </w:t>
      </w:r>
      <w:r w:rsidR="00D252E4">
        <w:rPr>
          <w:lang w:eastAsia="zh-CN"/>
        </w:rPr>
        <w:t xml:space="preserve">року </w:t>
      </w:r>
      <w:r w:rsidR="00D252E4" w:rsidRPr="00D252E4">
        <w:rPr>
          <w:lang w:eastAsia="zh-CN"/>
        </w:rPr>
        <w:t>№5966-83-VIII</w:t>
      </w:r>
      <w:r w:rsidRPr="00CE130A">
        <w:rPr>
          <w:lang w:eastAsia="zh-CN"/>
        </w:rPr>
        <w:t>, виклавши в новій редакції, що додається.</w:t>
      </w:r>
      <w:r w:rsidR="00D252E4" w:rsidRPr="00D252E4">
        <w:t xml:space="preserve"> </w:t>
      </w:r>
    </w:p>
    <w:p w14:paraId="1E4B8C92" w14:textId="234994C6" w:rsidR="0076674B" w:rsidRPr="005325B5" w:rsidRDefault="0076674B" w:rsidP="0076674B">
      <w:pPr>
        <w:spacing w:line="276" w:lineRule="auto"/>
        <w:ind w:firstLine="708"/>
        <w:jc w:val="both"/>
        <w:rPr>
          <w:bCs/>
        </w:rPr>
      </w:pPr>
      <w:r w:rsidRPr="005325B5">
        <w:rPr>
          <w:bCs/>
          <w:lang w:eastAsia="zh-CN"/>
        </w:rPr>
        <w:t xml:space="preserve">2.   Контроль за виконанням цього рішення покласти на комісію </w:t>
      </w:r>
      <w:r w:rsidR="009D5900" w:rsidRPr="009D5900">
        <w:rPr>
          <w:bCs/>
          <w:lang w:eastAsia="zh-CN"/>
        </w:rPr>
        <w:t>з питань фінансів, бюджетної та податкової політики,  соціально-економічного розвитку, підприємництва та інвестиційної діяльності</w:t>
      </w:r>
      <w:r w:rsidRPr="005325B5">
        <w:rPr>
          <w:bCs/>
        </w:rPr>
        <w:t xml:space="preserve"> та комісію з</w:t>
      </w:r>
      <w:r w:rsidR="009D5900" w:rsidRPr="009D5900">
        <w:rPr>
          <w:bCs/>
        </w:rPr>
        <w:t xml:space="preserve"> гуманітарних питань (охорони здоров’я, освіти, культури, </w:t>
      </w:r>
      <w:r w:rsidR="0074796A">
        <w:rPr>
          <w:bCs/>
        </w:rPr>
        <w:t xml:space="preserve">соціальної політики, </w:t>
      </w:r>
      <w:r w:rsidR="009D5900" w:rsidRPr="009D5900">
        <w:rPr>
          <w:bCs/>
        </w:rPr>
        <w:t xml:space="preserve">духовності, молодіжної політики, спорту), </w:t>
      </w:r>
      <w:r w:rsidR="0074796A">
        <w:rPr>
          <w:bCs/>
        </w:rPr>
        <w:t xml:space="preserve">ветеранської політики, </w:t>
      </w:r>
      <w:bookmarkStart w:id="1" w:name="_GoBack"/>
      <w:bookmarkEnd w:id="1"/>
      <w:r w:rsidR="009D5900" w:rsidRPr="009D5900">
        <w:rPr>
          <w:bCs/>
        </w:rPr>
        <w:t>цивільного захисту населення та надзвичайних ситуацій</w:t>
      </w:r>
      <w:r w:rsidRPr="005325B5">
        <w:rPr>
          <w:bCs/>
        </w:rPr>
        <w:t>.</w:t>
      </w:r>
    </w:p>
    <w:p w14:paraId="535C84E5" w14:textId="77777777" w:rsidR="0076674B" w:rsidRDefault="0076674B" w:rsidP="0076674B">
      <w:pPr>
        <w:pStyle w:val="a3"/>
        <w:spacing w:line="276" w:lineRule="auto"/>
        <w:ind w:left="1353"/>
        <w:jc w:val="both"/>
        <w:rPr>
          <w:sz w:val="28"/>
          <w:szCs w:val="28"/>
          <w:lang w:val="uk-UA"/>
        </w:rPr>
      </w:pPr>
    </w:p>
    <w:p w14:paraId="1F632673" w14:textId="77777777" w:rsidR="0076674B" w:rsidRDefault="0076674B" w:rsidP="0076674B">
      <w:pPr>
        <w:pStyle w:val="a3"/>
        <w:spacing w:line="276" w:lineRule="auto"/>
        <w:ind w:left="786"/>
        <w:jc w:val="both"/>
        <w:rPr>
          <w:sz w:val="28"/>
          <w:szCs w:val="28"/>
          <w:lang w:val="uk-UA"/>
        </w:rPr>
      </w:pPr>
    </w:p>
    <w:p w14:paraId="39C6DAC7" w14:textId="77777777" w:rsidR="0076674B" w:rsidRDefault="0076674B" w:rsidP="0076674B">
      <w:pPr>
        <w:pStyle w:val="a3"/>
        <w:ind w:left="786"/>
        <w:jc w:val="both"/>
        <w:rPr>
          <w:sz w:val="28"/>
          <w:szCs w:val="28"/>
          <w:lang w:val="uk-UA"/>
        </w:rPr>
      </w:pPr>
    </w:p>
    <w:p w14:paraId="01EF746C" w14:textId="77777777" w:rsidR="00C82989" w:rsidRPr="00D55C66" w:rsidRDefault="00C82989" w:rsidP="00C82989">
      <w:pPr>
        <w:jc w:val="both"/>
        <w:rPr>
          <w:sz w:val="28"/>
          <w:szCs w:val="28"/>
        </w:rPr>
      </w:pPr>
    </w:p>
    <w:p w14:paraId="50E36E9F" w14:textId="39B679A7" w:rsidR="00C82989" w:rsidRDefault="00C82989" w:rsidP="00C82989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</w:t>
      </w:r>
      <w:proofErr w:type="spellStart"/>
      <w:r>
        <w:rPr>
          <w:b/>
          <w:sz w:val="28"/>
          <w:szCs w:val="28"/>
          <w:lang w:val="ru-RU"/>
        </w:rPr>
        <w:t>Анатолій</w:t>
      </w:r>
      <w:proofErr w:type="spellEnd"/>
      <w:r>
        <w:rPr>
          <w:b/>
          <w:sz w:val="28"/>
          <w:szCs w:val="28"/>
          <w:lang w:val="ru-RU"/>
        </w:rPr>
        <w:t xml:space="preserve"> ФЕДОРУК</w:t>
      </w:r>
    </w:p>
    <w:p w14:paraId="65A15FFA" w14:textId="77777777" w:rsidR="00C82989" w:rsidRDefault="00C82989" w:rsidP="00C82989">
      <w:pPr>
        <w:jc w:val="both"/>
        <w:rPr>
          <w:b/>
          <w:sz w:val="28"/>
          <w:szCs w:val="28"/>
          <w:lang w:val="ru-RU"/>
        </w:rPr>
      </w:pPr>
    </w:p>
    <w:p w14:paraId="205B08CE" w14:textId="77777777" w:rsidR="0076674B" w:rsidRDefault="0076674B" w:rsidP="0076674B">
      <w:pPr>
        <w:ind w:left="5664"/>
      </w:pPr>
    </w:p>
    <w:tbl>
      <w:tblPr>
        <w:tblW w:w="9601" w:type="dxa"/>
        <w:tblLook w:val="04A0" w:firstRow="1" w:lastRow="0" w:firstColumn="1" w:lastColumn="0" w:noHBand="0" w:noVBand="1"/>
      </w:tblPr>
      <w:tblGrid>
        <w:gridCol w:w="3083"/>
        <w:gridCol w:w="2736"/>
        <w:gridCol w:w="3782"/>
      </w:tblGrid>
      <w:tr w:rsidR="00A837C9" w:rsidRPr="00925600" w14:paraId="520193C7" w14:textId="77777777" w:rsidTr="00484B8E">
        <w:trPr>
          <w:trHeight w:val="1106"/>
        </w:trPr>
        <w:tc>
          <w:tcPr>
            <w:tcW w:w="3083" w:type="dxa"/>
            <w:shd w:val="clear" w:color="auto" w:fill="auto"/>
          </w:tcPr>
          <w:p w14:paraId="697E2A32" w14:textId="77777777" w:rsidR="00A837C9" w:rsidRDefault="00A837C9" w:rsidP="00A837C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lastRenderedPageBreak/>
              <w:t>Заступник міського голови</w:t>
            </w:r>
          </w:p>
          <w:p w14:paraId="4B90E4FA" w14:textId="77777777" w:rsidR="0074796A" w:rsidRDefault="0074796A" w:rsidP="00A837C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5B3C51E5" w14:textId="77777777" w:rsidR="0074796A" w:rsidRDefault="0074796A" w:rsidP="00A837C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1C9DD69F" w14:textId="341EAF8F" w:rsidR="0074796A" w:rsidRPr="00925600" w:rsidRDefault="0074796A" w:rsidP="00A837C9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</w:p>
        </w:tc>
        <w:tc>
          <w:tcPr>
            <w:tcW w:w="2736" w:type="dxa"/>
            <w:shd w:val="clear" w:color="auto" w:fill="auto"/>
            <w:vAlign w:val="center"/>
          </w:tcPr>
          <w:p w14:paraId="22C337E8" w14:textId="77777777" w:rsidR="00A837C9" w:rsidRPr="009C047B" w:rsidRDefault="00A837C9" w:rsidP="00A837C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val="ru-RU" w:eastAsia="uk-UA"/>
              </w:rPr>
            </w:pPr>
            <w:r w:rsidRPr="009C047B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C047B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proofErr w:type="spellStart"/>
            <w:r w:rsidRPr="009C047B">
              <w:rPr>
                <w:rFonts w:eastAsia="Calibri"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9C047B">
              <w:rPr>
                <w:rFonts w:eastAsia="Calibri"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9C047B">
              <w:rPr>
                <w:rFonts w:eastAsia="Calibri"/>
                <w:sz w:val="16"/>
                <w:szCs w:val="16"/>
                <w:lang w:val="ru-RU" w:eastAsia="uk-UA"/>
              </w:rPr>
              <w:t>підпис</w:t>
            </w:r>
            <w:proofErr w:type="spellEnd"/>
            <w:r w:rsidRPr="009C047B">
              <w:rPr>
                <w:rFonts w:eastAsia="Calibri"/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14:paraId="36448AE3" w14:textId="77777777" w:rsidR="00A837C9" w:rsidRPr="00925600" w:rsidRDefault="00A837C9" w:rsidP="00A837C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__.  .2025</w:t>
            </w:r>
          </w:p>
          <w:p w14:paraId="7E90E481" w14:textId="77777777" w:rsidR="00A837C9" w:rsidRPr="009C047B" w:rsidRDefault="00A837C9" w:rsidP="00A837C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val="ru-RU" w:eastAsia="uk-UA"/>
              </w:rPr>
            </w:pPr>
            <w:r w:rsidRPr="009C047B">
              <w:rPr>
                <w:rFonts w:eastAsia="Calibri"/>
                <w:sz w:val="16"/>
                <w:szCs w:val="16"/>
                <w:lang w:val="ru-RU" w:eastAsia="uk-UA"/>
              </w:rPr>
              <w:t xml:space="preserve"> (дата)</w:t>
            </w:r>
          </w:p>
          <w:p w14:paraId="1DE27942" w14:textId="77777777" w:rsidR="00A837C9" w:rsidRPr="00925600" w:rsidRDefault="00A837C9" w:rsidP="00A837C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7DED4429" w14:textId="0C0D67C5" w:rsidR="0074796A" w:rsidRDefault="00972D6F" w:rsidP="00A837C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Людмила РИЖЕНКО</w:t>
            </w:r>
          </w:p>
          <w:p w14:paraId="3B4B7D6A" w14:textId="77777777" w:rsidR="00C82989" w:rsidRDefault="00C82989" w:rsidP="00A837C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43236E79" w14:textId="77777777" w:rsidR="00C82989" w:rsidRDefault="00C82989" w:rsidP="00A837C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426C5B91" w14:textId="5A1718E8" w:rsidR="00C82989" w:rsidRPr="00925600" w:rsidRDefault="00C82989" w:rsidP="00A837C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</w:tr>
      <w:tr w:rsidR="0074796A" w:rsidRPr="00925600" w14:paraId="5C00A7A9" w14:textId="77777777" w:rsidTr="00484B8E">
        <w:trPr>
          <w:trHeight w:val="1106"/>
        </w:trPr>
        <w:tc>
          <w:tcPr>
            <w:tcW w:w="3083" w:type="dxa"/>
            <w:shd w:val="clear" w:color="auto" w:fill="auto"/>
          </w:tcPr>
          <w:p w14:paraId="0C8F867B" w14:textId="5EC5E241" w:rsidR="0074796A" w:rsidRPr="00925600" w:rsidRDefault="0074796A" w:rsidP="0074796A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В.о. начальника управління юридично-кадрової роботи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7AAD9CB2" w14:textId="77777777" w:rsidR="0074796A" w:rsidRPr="009C047B" w:rsidRDefault="0074796A" w:rsidP="0074796A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val="ru-RU" w:eastAsia="uk-UA"/>
              </w:rPr>
            </w:pPr>
            <w:r w:rsidRPr="009C047B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C047B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proofErr w:type="spellStart"/>
            <w:r w:rsidRPr="009C047B">
              <w:rPr>
                <w:rFonts w:eastAsia="Calibri"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9C047B">
              <w:rPr>
                <w:rFonts w:eastAsia="Calibri"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9C047B">
              <w:rPr>
                <w:rFonts w:eastAsia="Calibri"/>
                <w:sz w:val="16"/>
                <w:szCs w:val="16"/>
                <w:lang w:val="ru-RU" w:eastAsia="uk-UA"/>
              </w:rPr>
              <w:t>підпис</w:t>
            </w:r>
            <w:proofErr w:type="spellEnd"/>
            <w:r w:rsidRPr="009C047B">
              <w:rPr>
                <w:rFonts w:eastAsia="Calibri"/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14:paraId="7161532B" w14:textId="77777777" w:rsidR="0074796A" w:rsidRPr="00925600" w:rsidRDefault="0074796A" w:rsidP="0074796A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__.  .2025</w:t>
            </w:r>
          </w:p>
          <w:p w14:paraId="3DC09839" w14:textId="77777777" w:rsidR="0074796A" w:rsidRPr="009C047B" w:rsidRDefault="0074796A" w:rsidP="0074796A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val="ru-RU" w:eastAsia="uk-UA"/>
              </w:rPr>
            </w:pPr>
            <w:r w:rsidRPr="009C047B">
              <w:rPr>
                <w:rFonts w:eastAsia="Calibri"/>
                <w:sz w:val="16"/>
                <w:szCs w:val="16"/>
                <w:lang w:val="ru-RU" w:eastAsia="uk-UA"/>
              </w:rPr>
              <w:t xml:space="preserve"> (дата)</w:t>
            </w:r>
          </w:p>
          <w:p w14:paraId="2F687F92" w14:textId="77777777" w:rsidR="0074796A" w:rsidRPr="00925600" w:rsidRDefault="0074796A" w:rsidP="0074796A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209CA970" w14:textId="75333CF0" w:rsidR="0074796A" w:rsidRDefault="0074796A" w:rsidP="0074796A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Юлія ГАЛДЕЦЬКА</w:t>
            </w:r>
          </w:p>
          <w:p w14:paraId="351CE24A" w14:textId="77777777" w:rsidR="0074796A" w:rsidRDefault="0074796A" w:rsidP="0074796A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3021F7FE" w14:textId="77777777" w:rsidR="0074796A" w:rsidRDefault="0074796A" w:rsidP="0074796A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3F05C919" w14:textId="77777777" w:rsidR="0074796A" w:rsidRPr="00925600" w:rsidRDefault="0074796A" w:rsidP="0074796A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</w:tr>
      <w:tr w:rsidR="0074796A" w:rsidRPr="00925600" w14:paraId="052AA79E" w14:textId="77777777" w:rsidTr="00484B8E">
        <w:trPr>
          <w:trHeight w:val="1106"/>
        </w:trPr>
        <w:tc>
          <w:tcPr>
            <w:tcW w:w="3083" w:type="dxa"/>
            <w:shd w:val="clear" w:color="auto" w:fill="auto"/>
          </w:tcPr>
          <w:p w14:paraId="202CE799" w14:textId="77777777" w:rsidR="0074796A" w:rsidRPr="00925600" w:rsidRDefault="0074796A" w:rsidP="0074796A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75BD8CF4" w14:textId="77777777" w:rsidR="0074796A" w:rsidRPr="00925600" w:rsidRDefault="0074796A" w:rsidP="0074796A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Н</w:t>
            </w: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ачальник</w:t>
            </w:r>
            <w:r>
              <w:rPr>
                <w:rFonts w:eastAsia="Calibri"/>
                <w:b/>
                <w:sz w:val="28"/>
                <w:szCs w:val="28"/>
                <w:lang w:eastAsia="uk-UA"/>
              </w:rPr>
              <w:t xml:space="preserve"> </w:t>
            </w: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 xml:space="preserve">відділу охорони здоров’я 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03D56B93" w14:textId="77777777" w:rsidR="0074796A" w:rsidRPr="00925600" w:rsidRDefault="0074796A" w:rsidP="0074796A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  <w:p w14:paraId="2D8C8E7E" w14:textId="77777777" w:rsidR="0074796A" w:rsidRPr="00925600" w:rsidRDefault="0074796A" w:rsidP="0074796A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 w:rsidRPr="00925600">
              <w:rPr>
                <w:rFonts w:eastAsia="Calibri"/>
                <w:sz w:val="28"/>
                <w:szCs w:val="22"/>
                <w:lang w:eastAsia="uk-UA"/>
              </w:rPr>
              <w:t xml:space="preserve">__________________ 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>(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 xml:space="preserve"> )</w:t>
            </w:r>
          </w:p>
          <w:p w14:paraId="73B12705" w14:textId="77777777" w:rsidR="0074796A" w:rsidRPr="00925600" w:rsidRDefault="0074796A" w:rsidP="0074796A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__.  .2025</w:t>
            </w:r>
          </w:p>
          <w:p w14:paraId="20E49C28" w14:textId="6549FAF4" w:rsidR="0074796A" w:rsidRDefault="0074796A" w:rsidP="0074796A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2560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622D5E32" w14:textId="6898BD87" w:rsidR="0074796A" w:rsidRDefault="0074796A" w:rsidP="0074796A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14:paraId="46ABC7FF" w14:textId="77777777" w:rsidR="0074796A" w:rsidRPr="00925600" w:rsidRDefault="0074796A" w:rsidP="0074796A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14:paraId="7D47662C" w14:textId="77777777" w:rsidR="0074796A" w:rsidRPr="00925600" w:rsidRDefault="0074796A" w:rsidP="0074796A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3727964E" w14:textId="77777777" w:rsidR="0074796A" w:rsidRPr="00925600" w:rsidRDefault="0074796A" w:rsidP="0074796A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04BDEC9B" w14:textId="77777777" w:rsidR="0074796A" w:rsidRPr="00C44EA9" w:rsidRDefault="0074796A" w:rsidP="0074796A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C44EA9">
              <w:rPr>
                <w:b/>
                <w:sz w:val="28"/>
                <w:szCs w:val="28"/>
              </w:rPr>
              <w:t>Лариса МАТЮШЕНКО</w:t>
            </w:r>
          </w:p>
        </w:tc>
      </w:tr>
      <w:tr w:rsidR="0074796A" w:rsidRPr="00973665" w14:paraId="330469EB" w14:textId="77777777" w:rsidTr="00484B8E">
        <w:trPr>
          <w:trHeight w:val="282"/>
        </w:trPr>
        <w:tc>
          <w:tcPr>
            <w:tcW w:w="3083" w:type="dxa"/>
            <w:shd w:val="clear" w:color="auto" w:fill="auto"/>
          </w:tcPr>
          <w:p w14:paraId="43946C7A" w14:textId="1FD107DE" w:rsidR="0074796A" w:rsidRPr="00925600" w:rsidRDefault="0074796A" w:rsidP="0074796A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 бухгалтерського обліку та фінансового забезпечення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31278094" w14:textId="77777777" w:rsidR="0074796A" w:rsidRPr="00925600" w:rsidRDefault="0074796A" w:rsidP="0074796A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25600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6E32CDDE" w14:textId="77777777" w:rsidR="0074796A" w:rsidRPr="00925600" w:rsidRDefault="0074796A" w:rsidP="0074796A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__.  .2025</w:t>
            </w:r>
          </w:p>
          <w:p w14:paraId="692F10B7" w14:textId="77777777" w:rsidR="0074796A" w:rsidRPr="00925600" w:rsidRDefault="0074796A" w:rsidP="0074796A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2560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4DA12455" w14:textId="77777777" w:rsidR="0074796A" w:rsidRDefault="0074796A" w:rsidP="0074796A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39FBA147" w14:textId="77777777" w:rsidR="0074796A" w:rsidRDefault="0074796A" w:rsidP="0074796A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0566F6D1" w14:textId="77777777" w:rsidR="0074796A" w:rsidRDefault="0074796A" w:rsidP="0074796A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30126A99" w14:textId="77777777" w:rsidR="0074796A" w:rsidRPr="00925600" w:rsidRDefault="0074796A" w:rsidP="0074796A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5A17511E" w14:textId="77777777" w:rsidR="0074796A" w:rsidRPr="00925600" w:rsidRDefault="0074796A" w:rsidP="0074796A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4D904719" w14:textId="4B8FD7A5" w:rsidR="0074796A" w:rsidRPr="00973665" w:rsidRDefault="0074796A" w:rsidP="0074796A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Світлана ЯКУБЕНКО</w:t>
            </w:r>
          </w:p>
        </w:tc>
      </w:tr>
      <w:tr w:rsidR="0074796A" w:rsidRPr="00973665" w14:paraId="252F79BC" w14:textId="77777777" w:rsidTr="00484B8E">
        <w:trPr>
          <w:trHeight w:val="282"/>
        </w:trPr>
        <w:tc>
          <w:tcPr>
            <w:tcW w:w="3083" w:type="dxa"/>
            <w:shd w:val="clear" w:color="auto" w:fill="auto"/>
          </w:tcPr>
          <w:p w14:paraId="278CDA44" w14:textId="0464D5ED" w:rsidR="0074796A" w:rsidRPr="00925600" w:rsidRDefault="0074796A" w:rsidP="0074796A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Директор КНП «БЦПМСД» БМР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1533427E" w14:textId="77777777" w:rsidR="0074796A" w:rsidRPr="009C047B" w:rsidRDefault="0074796A" w:rsidP="0074796A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val="ru-RU" w:eastAsia="uk-UA"/>
              </w:rPr>
            </w:pPr>
            <w:r w:rsidRPr="009C047B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C047B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proofErr w:type="spellStart"/>
            <w:r w:rsidRPr="009C047B">
              <w:rPr>
                <w:rFonts w:eastAsia="Calibri"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9C047B">
              <w:rPr>
                <w:rFonts w:eastAsia="Calibri"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r w:rsidRPr="009C047B">
              <w:rPr>
                <w:rFonts w:eastAsia="Calibri"/>
                <w:sz w:val="16"/>
                <w:szCs w:val="16"/>
                <w:lang w:val="ru-RU" w:eastAsia="uk-UA"/>
              </w:rPr>
              <w:t>підпис</w:t>
            </w:r>
            <w:proofErr w:type="spellEnd"/>
            <w:r w:rsidRPr="009C047B">
              <w:rPr>
                <w:rFonts w:eastAsia="Calibri"/>
                <w:sz w:val="16"/>
                <w:szCs w:val="16"/>
                <w:lang w:val="ru-RU" w:eastAsia="uk-UA"/>
              </w:rPr>
              <w:t xml:space="preserve"> )</w:t>
            </w:r>
          </w:p>
          <w:p w14:paraId="2E10C2F3" w14:textId="77777777" w:rsidR="0074796A" w:rsidRPr="00925600" w:rsidRDefault="0074796A" w:rsidP="0074796A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__.  .2025</w:t>
            </w:r>
          </w:p>
          <w:p w14:paraId="63E7F66A" w14:textId="77777777" w:rsidR="0074796A" w:rsidRPr="009C047B" w:rsidRDefault="0074796A" w:rsidP="0074796A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val="ru-RU" w:eastAsia="uk-UA"/>
              </w:rPr>
            </w:pPr>
            <w:r w:rsidRPr="009C047B">
              <w:rPr>
                <w:rFonts w:eastAsia="Calibri"/>
                <w:sz w:val="16"/>
                <w:szCs w:val="16"/>
                <w:lang w:val="ru-RU" w:eastAsia="uk-UA"/>
              </w:rPr>
              <w:t xml:space="preserve"> (дата)</w:t>
            </w:r>
          </w:p>
          <w:p w14:paraId="619E277C" w14:textId="77777777" w:rsidR="0074796A" w:rsidRPr="00925600" w:rsidRDefault="0074796A" w:rsidP="0074796A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54E53A6A" w14:textId="608FE89F" w:rsidR="0074796A" w:rsidRDefault="0074796A" w:rsidP="0074796A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Жанна ЛІНЧУК</w:t>
            </w:r>
          </w:p>
          <w:p w14:paraId="0B5DB683" w14:textId="77777777" w:rsidR="0074796A" w:rsidRPr="00925600" w:rsidRDefault="0074796A" w:rsidP="0074796A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</w:tr>
    </w:tbl>
    <w:p w14:paraId="4B601C0F" w14:textId="06AD7DCF" w:rsidR="0076674B" w:rsidRDefault="0076674B" w:rsidP="0076674B"/>
    <w:p w14:paraId="48C02832" w14:textId="0ED2D045" w:rsidR="00F97A63" w:rsidRDefault="00F97A63" w:rsidP="0076674B"/>
    <w:p w14:paraId="488CB331" w14:textId="58C34D9E" w:rsidR="00F97A63" w:rsidRDefault="00F97A63" w:rsidP="0076674B"/>
    <w:p w14:paraId="5785990A" w14:textId="3B4CEB07" w:rsidR="00F97A63" w:rsidRDefault="00F97A63" w:rsidP="0076674B"/>
    <w:p w14:paraId="10E12F95" w14:textId="29EB17E9" w:rsidR="00F97A63" w:rsidRDefault="00F97A63" w:rsidP="0076674B"/>
    <w:p w14:paraId="3B0102A3" w14:textId="32DD43E5" w:rsidR="00F97A63" w:rsidRDefault="00F97A63" w:rsidP="0076674B"/>
    <w:p w14:paraId="6D8280C1" w14:textId="429260C7" w:rsidR="00C82989" w:rsidRDefault="00C82989" w:rsidP="0076674B"/>
    <w:p w14:paraId="04978518" w14:textId="43D9922E" w:rsidR="00C82989" w:rsidRDefault="00C82989" w:rsidP="0076674B"/>
    <w:p w14:paraId="0CC9CBDA" w14:textId="349E1535" w:rsidR="00C82989" w:rsidRDefault="00C82989" w:rsidP="0076674B"/>
    <w:p w14:paraId="2FA04FC5" w14:textId="34211747" w:rsidR="00C82989" w:rsidRDefault="00C82989" w:rsidP="0076674B"/>
    <w:p w14:paraId="7486C90B" w14:textId="77777777" w:rsidR="00C82989" w:rsidRDefault="00C82989" w:rsidP="0076674B"/>
    <w:p w14:paraId="0F939155" w14:textId="2B3B1AF5" w:rsidR="00F97A63" w:rsidRDefault="00F97A63" w:rsidP="0076674B"/>
    <w:p w14:paraId="158601DF" w14:textId="51028BD2" w:rsidR="00F97A63" w:rsidRDefault="00F97A63" w:rsidP="0076674B"/>
    <w:p w14:paraId="69BADFE3" w14:textId="412BF72F" w:rsidR="00F97A63" w:rsidRDefault="00F97A63" w:rsidP="0076674B"/>
    <w:p w14:paraId="4EB6993E" w14:textId="2865E159" w:rsidR="00F97A63" w:rsidRDefault="00F97A63" w:rsidP="0076674B"/>
    <w:p w14:paraId="6782D976" w14:textId="21DD84AC" w:rsidR="00FE59DA" w:rsidRDefault="00FE59DA" w:rsidP="0076674B"/>
    <w:p w14:paraId="4A37772D" w14:textId="4CE3D822" w:rsidR="00FE59DA" w:rsidRDefault="00FE59DA" w:rsidP="0076674B"/>
    <w:p w14:paraId="5BE76193" w14:textId="56971A58" w:rsidR="00FE59DA" w:rsidRDefault="00FE59DA" w:rsidP="0076674B"/>
    <w:p w14:paraId="7DDA88EB" w14:textId="43C38F3D" w:rsidR="00FE59DA" w:rsidRDefault="00FE59DA" w:rsidP="0076674B"/>
    <w:p w14:paraId="405AF858" w14:textId="58421F8A" w:rsidR="00FE59DA" w:rsidRDefault="00FE59DA" w:rsidP="0076674B"/>
    <w:p w14:paraId="7BC0CECA" w14:textId="77777777" w:rsidR="00685DDC" w:rsidRDefault="00685DDC" w:rsidP="0076674B"/>
    <w:p w14:paraId="7F3A76F1" w14:textId="00F20A98" w:rsidR="00F97A63" w:rsidRDefault="00F97A63" w:rsidP="0076674B"/>
    <w:p w14:paraId="608D1340" w14:textId="1F287AA2" w:rsidR="00F97A63" w:rsidRDefault="00F97A63" w:rsidP="0076674B"/>
    <w:p w14:paraId="679B76A1" w14:textId="77777777" w:rsidR="00F97A63" w:rsidRPr="005C4CB0" w:rsidRDefault="00F97A63" w:rsidP="00F97A63">
      <w:pPr>
        <w:tabs>
          <w:tab w:val="left" w:pos="8250"/>
        </w:tabs>
        <w:jc w:val="both"/>
        <w:rPr>
          <w:b/>
          <w:sz w:val="26"/>
          <w:szCs w:val="26"/>
        </w:rPr>
      </w:pPr>
      <w:r w:rsidRPr="00F91C1E">
        <w:rPr>
          <w:b/>
          <w:sz w:val="36"/>
          <w:szCs w:val="36"/>
        </w:rPr>
        <w:lastRenderedPageBreak/>
        <w:t xml:space="preserve">РЕЗОЛЮЦІЯ </w:t>
      </w:r>
      <w:r>
        <w:rPr>
          <w:b/>
          <w:sz w:val="36"/>
          <w:szCs w:val="36"/>
        </w:rPr>
        <w:t xml:space="preserve">      </w:t>
      </w:r>
      <w:r>
        <w:rPr>
          <w:b/>
          <w:sz w:val="26"/>
          <w:szCs w:val="26"/>
        </w:rPr>
        <w:tab/>
      </w:r>
      <w:r w:rsidRPr="00A6547D">
        <w:rPr>
          <w:rFonts w:eastAsia="Calibri"/>
          <w:bCs/>
          <w:noProof/>
          <w:szCs w:val="20"/>
        </w:rPr>
        <w:t>ПРОЄКТ</w:t>
      </w:r>
    </w:p>
    <w:p w14:paraId="5222DD1F" w14:textId="41F71BAC" w:rsidR="00F97A63" w:rsidRPr="005C4CB0" w:rsidRDefault="00685DDC" w:rsidP="00F97A63">
      <w:pPr>
        <w:jc w:val="both"/>
        <w:rPr>
          <w:b/>
          <w:sz w:val="26"/>
          <w:szCs w:val="26"/>
        </w:rPr>
      </w:pPr>
      <w:r w:rsidRPr="005C4CB0">
        <w:rPr>
          <w:rFonts w:ascii="Calibri" w:eastAsia="Calibri" w:hAnsi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5F147D" wp14:editId="305F582B">
                <wp:simplePos x="0" y="0"/>
                <wp:positionH relativeFrom="column">
                  <wp:posOffset>-201930</wp:posOffset>
                </wp:positionH>
                <wp:positionV relativeFrom="paragraph">
                  <wp:posOffset>245110</wp:posOffset>
                </wp:positionV>
                <wp:extent cx="6695440" cy="0"/>
                <wp:effectExtent l="0" t="19050" r="29210" b="1905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95440" cy="0"/>
                        </a:xfrm>
                        <a:prstGeom prst="line">
                          <a:avLst/>
                        </a:prstGeom>
                        <a:noFill/>
                        <a:ln w="38100" cmpd="thinThick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7ECEAD74" id="Пряма сполучна ліні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5.9pt,19.3pt" to="511.3pt,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" strokecolor="#7f7f7f" strokeweight="3pt">
                <v:stroke linestyle="thinThick"/>
              </v:line>
            </w:pict>
          </mc:Fallback>
        </mc:AlternateContent>
      </w:r>
    </w:p>
    <w:p w14:paraId="3A2D2238" w14:textId="77777777" w:rsidR="00F97A63" w:rsidRPr="005C4CB0" w:rsidRDefault="00F97A63" w:rsidP="00F97A63">
      <w:pPr>
        <w:rPr>
          <w:b/>
          <w:noProof/>
        </w:rPr>
      </w:pPr>
    </w:p>
    <w:p w14:paraId="70868EE4" w14:textId="4557EEFD" w:rsidR="00F97A63" w:rsidRPr="00A17570" w:rsidRDefault="00F97A63" w:rsidP="00F97A63">
      <w:pPr>
        <w:rPr>
          <w:bCs/>
          <w:noProof/>
          <w:lang w:val="ru-RU"/>
        </w:rPr>
      </w:pPr>
      <w:r w:rsidRPr="005C4CB0">
        <w:rPr>
          <w:bCs/>
          <w:noProof/>
        </w:rPr>
        <w:t>№</w:t>
      </w:r>
      <w:r w:rsidR="00CE130A">
        <w:rPr>
          <w:bCs/>
          <w:noProof/>
        </w:rPr>
        <w:t>____</w:t>
      </w:r>
    </w:p>
    <w:p w14:paraId="7524A4C8" w14:textId="54B343E5" w:rsidR="00F97A63" w:rsidRPr="005C4CB0" w:rsidRDefault="00F97A63" w:rsidP="00F97A63">
      <w:pPr>
        <w:rPr>
          <w:bCs/>
          <w:noProof/>
        </w:rPr>
      </w:pPr>
      <w:r>
        <w:rPr>
          <w:bCs/>
          <w:noProof/>
        </w:rPr>
        <w:t xml:space="preserve">від </w:t>
      </w:r>
      <w:r w:rsidR="00CE130A">
        <w:rPr>
          <w:bCs/>
          <w:noProof/>
        </w:rPr>
        <w:t>___</w:t>
      </w:r>
      <w:r w:rsidR="002B3CA8">
        <w:rPr>
          <w:bCs/>
          <w:noProof/>
        </w:rPr>
        <w:t>.</w:t>
      </w:r>
      <w:r w:rsidR="00CE130A">
        <w:rPr>
          <w:bCs/>
          <w:noProof/>
        </w:rPr>
        <w:t>___</w:t>
      </w:r>
      <w:r w:rsidR="002B3CA8">
        <w:rPr>
          <w:bCs/>
          <w:noProof/>
        </w:rPr>
        <w:t>.</w:t>
      </w:r>
      <w:r>
        <w:rPr>
          <w:bCs/>
          <w:noProof/>
        </w:rPr>
        <w:t>2025</w:t>
      </w:r>
    </w:p>
    <w:tbl>
      <w:tblPr>
        <w:tblW w:w="9889" w:type="dxa"/>
        <w:tblLook w:val="00A0" w:firstRow="1" w:lastRow="0" w:firstColumn="1" w:lastColumn="0" w:noHBand="0" w:noVBand="0"/>
      </w:tblPr>
      <w:tblGrid>
        <w:gridCol w:w="5495"/>
        <w:gridCol w:w="4394"/>
      </w:tblGrid>
      <w:tr w:rsidR="00F97A63" w:rsidRPr="005C4CB0" w14:paraId="2401FE6A" w14:textId="77777777" w:rsidTr="00DC6529">
        <w:tc>
          <w:tcPr>
            <w:tcW w:w="5495" w:type="dxa"/>
          </w:tcPr>
          <w:p w14:paraId="19D2727D" w14:textId="77777777" w:rsidR="00F97A63" w:rsidRPr="005C4CB0" w:rsidRDefault="00F97A63" w:rsidP="00DC6529">
            <w:pPr>
              <w:rPr>
                <w:b/>
                <w:noProof/>
              </w:rPr>
            </w:pPr>
          </w:p>
        </w:tc>
        <w:tc>
          <w:tcPr>
            <w:tcW w:w="4394" w:type="dxa"/>
            <w:hideMark/>
          </w:tcPr>
          <w:p w14:paraId="397ED331" w14:textId="77777777" w:rsidR="00F97A63" w:rsidRPr="005C4CB0" w:rsidRDefault="00F97A63" w:rsidP="00DC6529">
            <w:pPr>
              <w:ind w:left="39"/>
              <w:contextualSpacing/>
              <w:rPr>
                <w:b/>
                <w:noProof/>
              </w:rPr>
            </w:pPr>
            <w:r w:rsidRPr="005C4CB0">
              <w:rPr>
                <w:b/>
                <w:noProof/>
              </w:rPr>
              <w:t>Бучанському  міському голові</w:t>
            </w:r>
          </w:p>
          <w:p w14:paraId="5178D7F7" w14:textId="77777777" w:rsidR="00F97A63" w:rsidRPr="005C4CB0" w:rsidRDefault="00F97A63" w:rsidP="00DC6529">
            <w:pPr>
              <w:ind w:left="39"/>
              <w:contextualSpacing/>
              <w:rPr>
                <w:b/>
                <w:noProof/>
              </w:rPr>
            </w:pPr>
            <w:r w:rsidRPr="005C4CB0">
              <w:rPr>
                <w:b/>
                <w:noProof/>
              </w:rPr>
              <w:t>Федоруку А.П.</w:t>
            </w:r>
          </w:p>
        </w:tc>
      </w:tr>
    </w:tbl>
    <w:p w14:paraId="7B8A009F" w14:textId="7D445829" w:rsidR="00F97A63" w:rsidRPr="005C4CB0" w:rsidRDefault="00F97A63" w:rsidP="00F97A63">
      <w:pPr>
        <w:rPr>
          <w:b/>
          <w:noProof/>
        </w:rPr>
      </w:pPr>
    </w:p>
    <w:p w14:paraId="7846C4FA" w14:textId="77777777" w:rsidR="00F97A63" w:rsidRPr="005C4CB0" w:rsidRDefault="00F97A63" w:rsidP="00F97A63">
      <w:pPr>
        <w:rPr>
          <w:b/>
          <w:noProof/>
        </w:rPr>
      </w:pPr>
    </w:p>
    <w:p w14:paraId="4DFF9658" w14:textId="77777777" w:rsidR="00F97A63" w:rsidRPr="005C4CB0" w:rsidRDefault="00F97A63" w:rsidP="00F97A63">
      <w:pPr>
        <w:jc w:val="center"/>
        <w:rPr>
          <w:b/>
          <w:noProof/>
        </w:rPr>
      </w:pPr>
      <w:r w:rsidRPr="005C4CB0">
        <w:rPr>
          <w:b/>
          <w:noProof/>
        </w:rPr>
        <w:t>ПРОПОЗИЦІЯ</w:t>
      </w:r>
    </w:p>
    <w:p w14:paraId="61377A9E" w14:textId="77777777" w:rsidR="00F97A63" w:rsidRDefault="00F97A63" w:rsidP="00F97A6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щодо включення питання до </w:t>
      </w:r>
      <w:proofErr w:type="spellStart"/>
      <w:r>
        <w:rPr>
          <w:b/>
          <w:sz w:val="26"/>
          <w:szCs w:val="26"/>
        </w:rPr>
        <w:t>проєкту</w:t>
      </w:r>
      <w:proofErr w:type="spellEnd"/>
      <w:r>
        <w:rPr>
          <w:b/>
          <w:sz w:val="26"/>
          <w:szCs w:val="26"/>
        </w:rPr>
        <w:t xml:space="preserve"> порядку денного на засідання сесії Бучанської міської ради</w:t>
      </w:r>
    </w:p>
    <w:p w14:paraId="2867F8A2" w14:textId="77777777" w:rsidR="00F97A63" w:rsidRPr="005C4CB0" w:rsidRDefault="00F97A63" w:rsidP="00F97A63">
      <w:pPr>
        <w:jc w:val="both"/>
        <w:rPr>
          <w:noProof/>
        </w:rPr>
      </w:pPr>
    </w:p>
    <w:p w14:paraId="487530AD" w14:textId="2FD2B37D" w:rsidR="0049412D" w:rsidRPr="00067C31" w:rsidRDefault="00F97A63" w:rsidP="005B55D1">
      <w:pPr>
        <w:spacing w:line="276" w:lineRule="auto"/>
        <w:jc w:val="both"/>
        <w:rPr>
          <w:b/>
          <w:bCs/>
          <w:lang w:eastAsia="zh-CN"/>
        </w:rPr>
      </w:pPr>
      <w:r w:rsidRPr="005C4CB0">
        <w:rPr>
          <w:b/>
          <w:noProof/>
        </w:rPr>
        <w:t xml:space="preserve">Питання: </w:t>
      </w:r>
      <w:r w:rsidR="005B55D1" w:rsidRPr="005B55D1">
        <w:rPr>
          <w:b/>
          <w:bCs/>
          <w:lang w:eastAsia="zh-CN"/>
        </w:rPr>
        <w:t xml:space="preserve">внесення змін до «Програми розвитку первинної медичної </w:t>
      </w:r>
      <w:r w:rsidR="005B55D1">
        <w:rPr>
          <w:b/>
          <w:bCs/>
          <w:lang w:eastAsia="zh-CN"/>
        </w:rPr>
        <w:t xml:space="preserve"> </w:t>
      </w:r>
      <w:r w:rsidR="005B55D1" w:rsidRPr="005B55D1">
        <w:rPr>
          <w:b/>
          <w:bCs/>
          <w:lang w:eastAsia="zh-CN"/>
        </w:rPr>
        <w:t>допомоги Бучанської міської територіальної громади</w:t>
      </w:r>
      <w:r w:rsidR="005B55D1">
        <w:rPr>
          <w:b/>
          <w:bCs/>
          <w:lang w:eastAsia="zh-CN"/>
        </w:rPr>
        <w:t xml:space="preserve"> </w:t>
      </w:r>
      <w:r w:rsidR="005B55D1" w:rsidRPr="005B55D1">
        <w:rPr>
          <w:b/>
          <w:bCs/>
          <w:lang w:eastAsia="zh-CN"/>
        </w:rPr>
        <w:t>на 2025-202</w:t>
      </w:r>
      <w:r w:rsidR="00CE130A">
        <w:rPr>
          <w:b/>
          <w:bCs/>
          <w:lang w:eastAsia="zh-CN"/>
        </w:rPr>
        <w:t>8</w:t>
      </w:r>
      <w:r w:rsidR="005B55D1" w:rsidRPr="005B55D1">
        <w:rPr>
          <w:b/>
          <w:bCs/>
          <w:lang w:eastAsia="zh-CN"/>
        </w:rPr>
        <w:t xml:space="preserve"> роки» та затвердження її в новій редакції</w:t>
      </w:r>
      <w:r w:rsidR="005B55D1">
        <w:rPr>
          <w:b/>
          <w:bCs/>
          <w:lang w:eastAsia="zh-CN"/>
        </w:rPr>
        <w:t>.</w:t>
      </w:r>
    </w:p>
    <w:p w14:paraId="691CA7D2" w14:textId="79B1A9F9" w:rsidR="00DB01F3" w:rsidRDefault="00F97A63" w:rsidP="003F7437">
      <w:pPr>
        <w:spacing w:line="276" w:lineRule="auto"/>
        <w:ind w:firstLine="708"/>
        <w:jc w:val="both"/>
        <w:rPr>
          <w:lang w:eastAsia="uk-UA"/>
        </w:rPr>
      </w:pPr>
      <w:r w:rsidRPr="0020563D">
        <w:rPr>
          <w:b/>
          <w:noProof/>
        </w:rPr>
        <w:t xml:space="preserve">Обґрунтування необхідності розгляду: </w:t>
      </w:r>
      <w:r w:rsidR="00CE130A" w:rsidRPr="00CE130A">
        <w:rPr>
          <w:lang w:eastAsia="uk-UA"/>
        </w:rPr>
        <w:t xml:space="preserve">з метою підвищення рівня надання медичної допомоги та збереження здоров’я населення, надання кваліфікованої та якісної первинної медичної допомоги дорослому та дитячому населенню, безперебійної роботи підприємства в умовах аварійного та планового відключення електроенергії, керуючись Законом України «Про місцеве самоврядування в Україні» просимо Вас </w:t>
      </w:r>
      <w:proofErr w:type="spellStart"/>
      <w:r w:rsidR="00CE130A" w:rsidRPr="00CE130A">
        <w:rPr>
          <w:lang w:eastAsia="uk-UA"/>
        </w:rPr>
        <w:t>внести</w:t>
      </w:r>
      <w:proofErr w:type="spellEnd"/>
      <w:r w:rsidR="00CE130A" w:rsidRPr="00CE130A">
        <w:rPr>
          <w:lang w:eastAsia="uk-UA"/>
        </w:rPr>
        <w:t xml:space="preserve"> зміни до програми розвитку первинної медичної допомоги Бучанської міської територіальної громади на 2025-202</w:t>
      </w:r>
      <w:r w:rsidR="00DB01F3">
        <w:rPr>
          <w:lang w:eastAsia="uk-UA"/>
        </w:rPr>
        <w:t>8</w:t>
      </w:r>
      <w:r w:rsidR="00CE130A" w:rsidRPr="00CE130A">
        <w:rPr>
          <w:lang w:eastAsia="uk-UA"/>
        </w:rPr>
        <w:t xml:space="preserve"> роки:</w:t>
      </w:r>
    </w:p>
    <w:p w14:paraId="57B4E6BB" w14:textId="5230DF0D" w:rsidR="00622BF5" w:rsidRDefault="00622BF5" w:rsidP="0049412D">
      <w:pPr>
        <w:spacing w:line="276" w:lineRule="auto"/>
        <w:jc w:val="both"/>
      </w:pPr>
      <w:r w:rsidRPr="0049412D">
        <w:rPr>
          <w:shd w:val="clear" w:color="auto" w:fill="FFFFFF"/>
          <w:lang w:eastAsia="uk-UA" w:bidi="uk-UA"/>
        </w:rPr>
        <w:t>Розділ «Напрями діяльності і заходи реалізації програми»</w:t>
      </w:r>
      <w:bookmarkStart w:id="2" w:name="_Hlk200636021"/>
      <w:r w:rsidR="003F7437">
        <w:rPr>
          <w:shd w:val="clear" w:color="auto" w:fill="FFFFFF"/>
          <w:lang w:eastAsia="uk-UA" w:bidi="uk-UA"/>
        </w:rPr>
        <w:t xml:space="preserve"> на 2025 рік</w:t>
      </w:r>
      <w:r w:rsidRPr="0039205D">
        <w:t>:</w:t>
      </w:r>
      <w:bookmarkEnd w:id="2"/>
    </w:p>
    <w:p w14:paraId="68B24A5D" w14:textId="372AED78" w:rsidR="003F7437" w:rsidRDefault="003F7437" w:rsidP="0049412D">
      <w:pPr>
        <w:spacing w:line="276" w:lineRule="auto"/>
        <w:jc w:val="both"/>
      </w:pPr>
      <w:r>
        <w:t xml:space="preserve">- </w:t>
      </w:r>
      <w:proofErr w:type="spellStart"/>
      <w:r w:rsidRPr="007423BD">
        <w:t>внести</w:t>
      </w:r>
      <w:proofErr w:type="spellEnd"/>
      <w:r w:rsidRPr="007423BD">
        <w:t xml:space="preserve"> зміни в пункт </w:t>
      </w:r>
      <w:r w:rsidRPr="003F7437">
        <w:t xml:space="preserve">1.3 </w:t>
      </w:r>
      <w:r>
        <w:t>«</w:t>
      </w:r>
      <w:r w:rsidRPr="003F7437">
        <w:t>Забезпечення лікарськими засобами населення зареєстрованого в Бучанській громаді згідно умов Постанови КМУ №1303 від 17.08.1998р. «Про впорядкування безоплатного та пільгового відпуску лікарських засобів за рецептами лікарів у разі амбулаторного лікування окремих груп населення за певними категоріями захворювань»</w:t>
      </w:r>
      <w:r>
        <w:t xml:space="preserve"> зменшити суму на 104,9 тис. грн;</w:t>
      </w:r>
    </w:p>
    <w:p w14:paraId="1F00B721" w14:textId="74629600" w:rsidR="00D435E8" w:rsidRDefault="0049412D" w:rsidP="0049412D">
      <w:pPr>
        <w:spacing w:line="276" w:lineRule="auto"/>
        <w:jc w:val="both"/>
      </w:pPr>
      <w:r>
        <w:t xml:space="preserve">- </w:t>
      </w:r>
      <w:r w:rsidR="00A168FD">
        <w:t>додати</w:t>
      </w:r>
      <w:r w:rsidR="00510770" w:rsidRPr="0049412D">
        <w:t xml:space="preserve"> </w:t>
      </w:r>
      <w:r w:rsidR="00D435E8" w:rsidRPr="0049412D">
        <w:t>п</w:t>
      </w:r>
      <w:r w:rsidR="00510770" w:rsidRPr="0049412D">
        <w:t>ункт</w:t>
      </w:r>
      <w:r w:rsidR="00D435E8" w:rsidRPr="0049412D">
        <w:t xml:space="preserve"> 1.</w:t>
      </w:r>
      <w:r w:rsidR="00A168FD">
        <w:t>4</w:t>
      </w:r>
      <w:r w:rsidR="00D435E8" w:rsidRPr="0049412D">
        <w:t xml:space="preserve"> </w:t>
      </w:r>
      <w:r w:rsidR="003F7437">
        <w:t>«</w:t>
      </w:r>
      <w:r w:rsidR="00A168FD" w:rsidRPr="00A168FD">
        <w:t>Разова грошова винагорода працівникам за сумлінну працю, зразкове виконання службових обов’язків, здійснення свого функціоналу під час дії воєнного стану, за підсумками роботи за 2025 року</w:t>
      </w:r>
      <w:r w:rsidR="003F7437">
        <w:t>»</w:t>
      </w:r>
      <w:r w:rsidR="00D435E8" w:rsidRPr="007423BD">
        <w:t xml:space="preserve"> на суму</w:t>
      </w:r>
      <w:r w:rsidR="003F7437">
        <w:t xml:space="preserve"> 549,5</w:t>
      </w:r>
      <w:r w:rsidR="00AD67C8" w:rsidRPr="007423BD">
        <w:t xml:space="preserve"> тис. грн;</w:t>
      </w:r>
    </w:p>
    <w:p w14:paraId="5A49311C" w14:textId="0E1FCB41" w:rsidR="003F7437" w:rsidRDefault="003F7437" w:rsidP="0049412D">
      <w:pPr>
        <w:spacing w:line="276" w:lineRule="auto"/>
        <w:jc w:val="both"/>
      </w:pPr>
      <w:r>
        <w:t>- додати</w:t>
      </w:r>
      <w:r w:rsidRPr="0049412D">
        <w:t xml:space="preserve"> пункт </w:t>
      </w:r>
      <w:r w:rsidRPr="003F7437">
        <w:t xml:space="preserve">2.2.12 </w:t>
      </w:r>
      <w:r>
        <w:t>«</w:t>
      </w:r>
      <w:r w:rsidRPr="003F7437">
        <w:t xml:space="preserve">Послуги зі встановлення пандусу та поручнів </w:t>
      </w:r>
      <w:proofErr w:type="spellStart"/>
      <w:r w:rsidRPr="003F7437">
        <w:t>Луб’янської</w:t>
      </w:r>
      <w:proofErr w:type="spellEnd"/>
      <w:r w:rsidRPr="003F7437">
        <w:t xml:space="preserve"> АЗПСМ </w:t>
      </w:r>
      <w:r w:rsidRPr="007423BD">
        <w:t>на суму</w:t>
      </w:r>
      <w:r>
        <w:t xml:space="preserve"> 50,0 </w:t>
      </w:r>
      <w:r w:rsidRPr="007423BD">
        <w:t>тис. грн;</w:t>
      </w:r>
    </w:p>
    <w:p w14:paraId="302068BF" w14:textId="31CFFB43" w:rsidR="003F7437" w:rsidRDefault="003F7437" w:rsidP="0049412D">
      <w:pPr>
        <w:spacing w:line="276" w:lineRule="auto"/>
        <w:jc w:val="both"/>
      </w:pPr>
      <w:r>
        <w:t>- додати</w:t>
      </w:r>
      <w:r w:rsidRPr="0049412D">
        <w:t xml:space="preserve"> пункт </w:t>
      </w:r>
      <w:r w:rsidRPr="003F7437">
        <w:t xml:space="preserve">2.2.13 Паливо для виїзду патронажної служби </w:t>
      </w:r>
      <w:r w:rsidRPr="007423BD">
        <w:t>на суму</w:t>
      </w:r>
      <w:r>
        <w:t xml:space="preserve"> 65,5</w:t>
      </w:r>
      <w:r w:rsidRPr="007423BD">
        <w:t xml:space="preserve"> тис. грн;</w:t>
      </w:r>
    </w:p>
    <w:p w14:paraId="4077A783" w14:textId="76119439" w:rsidR="003F7437" w:rsidRDefault="003F7437" w:rsidP="0049412D">
      <w:pPr>
        <w:spacing w:line="276" w:lineRule="auto"/>
        <w:jc w:val="both"/>
      </w:pPr>
      <w:r>
        <w:t>- додати</w:t>
      </w:r>
      <w:r w:rsidRPr="0049412D">
        <w:t xml:space="preserve"> пункт </w:t>
      </w:r>
      <w:r w:rsidRPr="003F7437">
        <w:t xml:space="preserve">2.2.15 Забезпечення матеріально-технічної бази </w:t>
      </w:r>
      <w:proofErr w:type="spellStart"/>
      <w:r w:rsidRPr="003F7437">
        <w:t>Бабинецької</w:t>
      </w:r>
      <w:proofErr w:type="spellEnd"/>
      <w:r w:rsidRPr="003F7437">
        <w:t xml:space="preserve"> амбулаторії в частині придбання господарських матеріалів, обладнання та інвентарю</w:t>
      </w:r>
      <w:r>
        <w:t xml:space="preserve"> </w:t>
      </w:r>
      <w:r w:rsidRPr="007423BD">
        <w:t>на суму</w:t>
      </w:r>
      <w:r>
        <w:t xml:space="preserve"> 225,1</w:t>
      </w:r>
      <w:r w:rsidRPr="007423BD">
        <w:t xml:space="preserve"> тис. грн;</w:t>
      </w:r>
    </w:p>
    <w:p w14:paraId="6D5A50FA" w14:textId="12D44F7E" w:rsidR="003F7437" w:rsidRPr="007423BD" w:rsidRDefault="003F7437" w:rsidP="0049412D">
      <w:pPr>
        <w:spacing w:line="276" w:lineRule="auto"/>
        <w:jc w:val="both"/>
      </w:pPr>
      <w:r>
        <w:t>- додати</w:t>
      </w:r>
      <w:r w:rsidRPr="0049412D">
        <w:t xml:space="preserve"> пункт </w:t>
      </w:r>
      <w:r w:rsidRPr="003F7437">
        <w:t xml:space="preserve">2.2.16 Послуги з виготовлення табличок та інформаційних стендів для </w:t>
      </w:r>
      <w:proofErr w:type="spellStart"/>
      <w:r w:rsidRPr="003F7437">
        <w:t>Бабинецької</w:t>
      </w:r>
      <w:proofErr w:type="spellEnd"/>
      <w:r w:rsidRPr="003F7437">
        <w:t xml:space="preserve"> амбулаторії</w:t>
      </w:r>
      <w:r>
        <w:t xml:space="preserve"> </w:t>
      </w:r>
      <w:r w:rsidRPr="007423BD">
        <w:t>на суму</w:t>
      </w:r>
      <w:r>
        <w:t xml:space="preserve"> 80,0</w:t>
      </w:r>
      <w:r w:rsidRPr="007423BD">
        <w:t xml:space="preserve"> тис. грн;</w:t>
      </w:r>
    </w:p>
    <w:p w14:paraId="77A52216" w14:textId="77777777" w:rsidR="00CA639C" w:rsidRPr="00CA639C" w:rsidRDefault="00CA639C" w:rsidP="00F97A63">
      <w:pPr>
        <w:spacing w:line="276" w:lineRule="auto"/>
        <w:jc w:val="both"/>
        <w:rPr>
          <w:shd w:val="clear" w:color="auto" w:fill="FFFFFF"/>
          <w:lang w:eastAsia="uk-UA" w:bidi="uk-UA"/>
        </w:rPr>
      </w:pPr>
    </w:p>
    <w:p w14:paraId="63548DA3" w14:textId="2C732993" w:rsidR="00F97A63" w:rsidRPr="005C4CB0" w:rsidRDefault="00F97A63" w:rsidP="00F97A63">
      <w:pPr>
        <w:rPr>
          <w:b/>
          <w:noProof/>
        </w:rPr>
      </w:pPr>
      <w:r w:rsidRPr="005C4CB0">
        <w:rPr>
          <w:b/>
          <w:noProof/>
        </w:rPr>
        <w:t xml:space="preserve">Додатки: </w:t>
      </w:r>
    </w:p>
    <w:p w14:paraId="68655DF9" w14:textId="2047B32E" w:rsidR="00F97A63" w:rsidRDefault="00D446E8" w:rsidP="00F97A63">
      <w:pPr>
        <w:jc w:val="both"/>
        <w:rPr>
          <w:bCs/>
        </w:rPr>
      </w:pPr>
      <w:r>
        <w:rPr>
          <w:bCs/>
        </w:rPr>
        <w:t xml:space="preserve">1. </w:t>
      </w:r>
      <w:proofErr w:type="spellStart"/>
      <w:r w:rsidR="00F97A63" w:rsidRPr="00D446E8">
        <w:rPr>
          <w:bCs/>
        </w:rPr>
        <w:t>Проєкт</w:t>
      </w:r>
      <w:proofErr w:type="spellEnd"/>
      <w:r w:rsidR="00F97A63" w:rsidRPr="00D446E8">
        <w:rPr>
          <w:bCs/>
        </w:rPr>
        <w:t xml:space="preserve"> </w:t>
      </w:r>
      <w:r w:rsidRPr="00D446E8">
        <w:rPr>
          <w:bCs/>
        </w:rPr>
        <w:t xml:space="preserve">«Програми розвитку первинної медичної допомоги Бучанської міської територіальної громади  на 2025-2028 роки» </w:t>
      </w:r>
      <w:r w:rsidR="00F97A63" w:rsidRPr="00D446E8">
        <w:rPr>
          <w:bCs/>
        </w:rPr>
        <w:t>– нова редакція</w:t>
      </w:r>
    </w:p>
    <w:p w14:paraId="1C992B49" w14:textId="545EDF7E" w:rsidR="00BF03C4" w:rsidRDefault="00BF03C4" w:rsidP="00F97A63">
      <w:pPr>
        <w:jc w:val="both"/>
        <w:rPr>
          <w:bCs/>
        </w:rPr>
      </w:pPr>
    </w:p>
    <w:p w14:paraId="56B0D0AB" w14:textId="77777777" w:rsidR="00685DDC" w:rsidRPr="002A1001" w:rsidRDefault="00685DDC" w:rsidP="00F97A63">
      <w:pPr>
        <w:jc w:val="both"/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F97A63" w:rsidRPr="00C45DA0" w14:paraId="424E8DA4" w14:textId="77777777" w:rsidTr="00691A71">
        <w:trPr>
          <w:trHeight w:val="856"/>
        </w:trPr>
        <w:tc>
          <w:tcPr>
            <w:tcW w:w="3115" w:type="dxa"/>
          </w:tcPr>
          <w:p w14:paraId="20536AB2" w14:textId="77777777" w:rsidR="00F97A63" w:rsidRPr="00C45DA0" w:rsidRDefault="00F97A63" w:rsidP="00DC6529">
            <w:pPr>
              <w:rPr>
                <w:b/>
              </w:rPr>
            </w:pPr>
            <w:r w:rsidRPr="00C45DA0">
              <w:rPr>
                <w:rFonts w:eastAsia="Calibri"/>
                <w:b/>
                <w:lang w:eastAsia="uk-UA"/>
              </w:rPr>
              <w:t>Начальник</w:t>
            </w:r>
            <w:r>
              <w:rPr>
                <w:rFonts w:eastAsia="Calibri"/>
                <w:b/>
                <w:lang w:eastAsia="uk-UA"/>
              </w:rPr>
              <w:t xml:space="preserve"> </w:t>
            </w:r>
            <w:r w:rsidRPr="00C45DA0">
              <w:rPr>
                <w:rFonts w:eastAsia="Calibri"/>
                <w:b/>
                <w:lang w:eastAsia="uk-UA"/>
              </w:rPr>
              <w:t xml:space="preserve">відділу охорони здоров’я </w:t>
            </w:r>
          </w:p>
        </w:tc>
        <w:tc>
          <w:tcPr>
            <w:tcW w:w="3115" w:type="dxa"/>
          </w:tcPr>
          <w:p w14:paraId="3B30F0AD" w14:textId="77777777" w:rsidR="00F97A63" w:rsidRPr="00C45DA0" w:rsidRDefault="00F97A63" w:rsidP="00DC6529">
            <w:pPr>
              <w:jc w:val="both"/>
              <w:rPr>
                <w:b/>
              </w:rPr>
            </w:pPr>
          </w:p>
          <w:p w14:paraId="5F8DF7A9" w14:textId="77777777" w:rsidR="00F97A63" w:rsidRPr="00C45DA0" w:rsidRDefault="00F97A63" w:rsidP="00DC6529">
            <w:pPr>
              <w:jc w:val="both"/>
              <w:rPr>
                <w:b/>
              </w:rPr>
            </w:pPr>
          </w:p>
        </w:tc>
        <w:tc>
          <w:tcPr>
            <w:tcW w:w="3115" w:type="dxa"/>
            <w:hideMark/>
          </w:tcPr>
          <w:p w14:paraId="6462EDED" w14:textId="77777777" w:rsidR="00F97A63" w:rsidRPr="00C45DA0" w:rsidRDefault="00F97A63" w:rsidP="00DC6529">
            <w:pPr>
              <w:jc w:val="both"/>
              <w:rPr>
                <w:b/>
              </w:rPr>
            </w:pPr>
            <w:r w:rsidRPr="00C45DA0">
              <w:rPr>
                <w:b/>
              </w:rPr>
              <w:t>Лариса МАТЮШЕНКО</w:t>
            </w:r>
          </w:p>
        </w:tc>
      </w:tr>
    </w:tbl>
    <w:p w14:paraId="5A7EFA8D" w14:textId="77777777" w:rsidR="00685DDC" w:rsidRDefault="00685DDC" w:rsidP="00691A71"/>
    <w:sectPr w:rsidR="00685DDC" w:rsidSect="00685DDC">
      <w:pgSz w:w="11906" w:h="16838"/>
      <w:pgMar w:top="709" w:right="850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D6E47"/>
    <w:multiLevelType w:val="hybridMultilevel"/>
    <w:tmpl w:val="E7184248"/>
    <w:lvl w:ilvl="0" w:tplc="840C61F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E13287"/>
    <w:multiLevelType w:val="hybridMultilevel"/>
    <w:tmpl w:val="734C8E24"/>
    <w:lvl w:ilvl="0" w:tplc="EBE2F54E">
      <w:numFmt w:val="bullet"/>
      <w:lvlText w:val="-"/>
      <w:lvlJc w:val="left"/>
      <w:pPr>
        <w:ind w:left="720" w:hanging="360"/>
      </w:pPr>
      <w:rPr>
        <w:rFonts w:ascii="Times New Roman" w:eastAsiaTheme="majorEastAsia" w:hAnsi="Times New Roman" w:cs="Times New Roman" w:hint="default"/>
        <w:color w:val="000000" w:themeColor="text1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2C1C2F"/>
    <w:multiLevelType w:val="hybridMultilevel"/>
    <w:tmpl w:val="7D408296"/>
    <w:lvl w:ilvl="0" w:tplc="4B28B47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683CD5"/>
    <w:multiLevelType w:val="hybridMultilevel"/>
    <w:tmpl w:val="4C0CD4D8"/>
    <w:lvl w:ilvl="0" w:tplc="938848B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023B8E"/>
    <w:multiLevelType w:val="hybridMultilevel"/>
    <w:tmpl w:val="D9201876"/>
    <w:lvl w:ilvl="0" w:tplc="45C89ABE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FF95C8D"/>
    <w:multiLevelType w:val="hybridMultilevel"/>
    <w:tmpl w:val="4118AF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681652"/>
    <w:multiLevelType w:val="hybridMultilevel"/>
    <w:tmpl w:val="ACF84D3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445034"/>
    <w:multiLevelType w:val="hybridMultilevel"/>
    <w:tmpl w:val="7660B0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F23EB8"/>
    <w:multiLevelType w:val="hybridMultilevel"/>
    <w:tmpl w:val="7E1C6004"/>
    <w:lvl w:ilvl="0" w:tplc="15D85F4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09270F"/>
    <w:multiLevelType w:val="hybridMultilevel"/>
    <w:tmpl w:val="F8BCCF00"/>
    <w:lvl w:ilvl="0" w:tplc="39249DBE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6"/>
  </w:num>
  <w:num w:numId="5">
    <w:abstractNumId w:val="0"/>
  </w:num>
  <w:num w:numId="6">
    <w:abstractNumId w:val="3"/>
  </w:num>
  <w:num w:numId="7">
    <w:abstractNumId w:val="7"/>
  </w:num>
  <w:num w:numId="8">
    <w:abstractNumId w:val="9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B67"/>
    <w:rsid w:val="0000383A"/>
    <w:rsid w:val="0001212B"/>
    <w:rsid w:val="0003342B"/>
    <w:rsid w:val="000F6E36"/>
    <w:rsid w:val="00152E91"/>
    <w:rsid w:val="001535BE"/>
    <w:rsid w:val="00163EAE"/>
    <w:rsid w:val="001F7255"/>
    <w:rsid w:val="002259C2"/>
    <w:rsid w:val="00233944"/>
    <w:rsid w:val="002B3CA8"/>
    <w:rsid w:val="002E3326"/>
    <w:rsid w:val="00336CF8"/>
    <w:rsid w:val="0039205D"/>
    <w:rsid w:val="003F7437"/>
    <w:rsid w:val="00423A68"/>
    <w:rsid w:val="0043108E"/>
    <w:rsid w:val="00490E4B"/>
    <w:rsid w:val="0049412D"/>
    <w:rsid w:val="00501CDC"/>
    <w:rsid w:val="00510770"/>
    <w:rsid w:val="00527B17"/>
    <w:rsid w:val="0055433B"/>
    <w:rsid w:val="005B55D1"/>
    <w:rsid w:val="005E5B67"/>
    <w:rsid w:val="00622BF5"/>
    <w:rsid w:val="00644801"/>
    <w:rsid w:val="00674544"/>
    <w:rsid w:val="006844A4"/>
    <w:rsid w:val="00685DDC"/>
    <w:rsid w:val="00691A71"/>
    <w:rsid w:val="006C2553"/>
    <w:rsid w:val="006D74A7"/>
    <w:rsid w:val="007236CC"/>
    <w:rsid w:val="00726B1E"/>
    <w:rsid w:val="007423BD"/>
    <w:rsid w:val="0074796A"/>
    <w:rsid w:val="0076674B"/>
    <w:rsid w:val="007B36FB"/>
    <w:rsid w:val="007C2E76"/>
    <w:rsid w:val="007F44A9"/>
    <w:rsid w:val="007F6AE6"/>
    <w:rsid w:val="0088554A"/>
    <w:rsid w:val="008D71ED"/>
    <w:rsid w:val="009610BC"/>
    <w:rsid w:val="00972D6F"/>
    <w:rsid w:val="009C054E"/>
    <w:rsid w:val="009D5900"/>
    <w:rsid w:val="00A12EB9"/>
    <w:rsid w:val="00A168FD"/>
    <w:rsid w:val="00A30FC4"/>
    <w:rsid w:val="00A4370C"/>
    <w:rsid w:val="00A517B4"/>
    <w:rsid w:val="00A74B7B"/>
    <w:rsid w:val="00A837C9"/>
    <w:rsid w:val="00A87B81"/>
    <w:rsid w:val="00A94154"/>
    <w:rsid w:val="00AD5F57"/>
    <w:rsid w:val="00AD67C8"/>
    <w:rsid w:val="00AE6336"/>
    <w:rsid w:val="00B52C1B"/>
    <w:rsid w:val="00B61543"/>
    <w:rsid w:val="00B82B95"/>
    <w:rsid w:val="00B93151"/>
    <w:rsid w:val="00BF03C4"/>
    <w:rsid w:val="00C13360"/>
    <w:rsid w:val="00C14D18"/>
    <w:rsid w:val="00C65447"/>
    <w:rsid w:val="00C82989"/>
    <w:rsid w:val="00CA0530"/>
    <w:rsid w:val="00CA639C"/>
    <w:rsid w:val="00CC64E6"/>
    <w:rsid w:val="00CE130A"/>
    <w:rsid w:val="00CE42D0"/>
    <w:rsid w:val="00CF161A"/>
    <w:rsid w:val="00CF5B02"/>
    <w:rsid w:val="00D252E4"/>
    <w:rsid w:val="00D435E8"/>
    <w:rsid w:val="00D446E8"/>
    <w:rsid w:val="00DB01F3"/>
    <w:rsid w:val="00DD232F"/>
    <w:rsid w:val="00E00299"/>
    <w:rsid w:val="00E07BA5"/>
    <w:rsid w:val="00E32193"/>
    <w:rsid w:val="00EB033E"/>
    <w:rsid w:val="00EB110A"/>
    <w:rsid w:val="00EC15D7"/>
    <w:rsid w:val="00EC2BDB"/>
    <w:rsid w:val="00F97A63"/>
    <w:rsid w:val="00FC3346"/>
    <w:rsid w:val="00FC3877"/>
    <w:rsid w:val="00FE5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25F36"/>
  <w15:chartTrackingRefBased/>
  <w15:docId w15:val="{ADD49625-90A9-45FD-9A7A-BDE554531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6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6674B"/>
    <w:pPr>
      <w:ind w:left="720"/>
      <w:contextualSpacing/>
    </w:pPr>
    <w:rPr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0F6E3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F6E36"/>
    <w:rPr>
      <w:rFonts w:ascii="Segoe UI" w:eastAsia="Times New Roman" w:hAnsi="Segoe UI" w:cs="Segoe UI"/>
      <w:sz w:val="18"/>
      <w:szCs w:val="18"/>
      <w:lang w:eastAsia="ru-RU"/>
    </w:rPr>
  </w:style>
  <w:style w:type="table" w:styleId="a6">
    <w:name w:val="Table Grid"/>
    <w:basedOn w:val="a1"/>
    <w:uiPriority w:val="39"/>
    <w:rsid w:val="00F97A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basedOn w:val="a0"/>
    <w:uiPriority w:val="22"/>
    <w:qFormat/>
    <w:rsid w:val="0039205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2817</Words>
  <Characters>1606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Bohdana Savitska</cp:lastModifiedBy>
  <cp:revision>69</cp:revision>
  <cp:lastPrinted>2025-07-10T11:00:00Z</cp:lastPrinted>
  <dcterms:created xsi:type="dcterms:W3CDTF">2025-07-10T10:36:00Z</dcterms:created>
  <dcterms:modified xsi:type="dcterms:W3CDTF">2025-12-02T08:14:00Z</dcterms:modified>
</cp:coreProperties>
</file>